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07" w:rsidRDefault="00B46207" w:rsidP="00B46207">
      <w:pPr>
        <w:jc w:val="center"/>
        <w:rPr>
          <w:rFonts w:ascii="Arial" w:hAnsi="Arial" w:cs="Arial"/>
          <w:b/>
        </w:rPr>
      </w:pPr>
      <w:r w:rsidRPr="00E4412C">
        <w:rPr>
          <w:rFonts w:ascii="Arial" w:hAnsi="Arial" w:cs="Arial"/>
          <w:b/>
        </w:rPr>
        <w:t>Structured</w:t>
      </w:r>
      <w:r>
        <w:rPr>
          <w:rFonts w:ascii="Arial" w:hAnsi="Arial" w:cs="Arial"/>
          <w:b/>
        </w:rPr>
        <w:t xml:space="preserve"> Managerial</w:t>
      </w:r>
      <w:r w:rsidRPr="00E4412C">
        <w:rPr>
          <w:rFonts w:ascii="Arial" w:hAnsi="Arial" w:cs="Arial"/>
          <w:b/>
        </w:rPr>
        <w:t xml:space="preserve"> Support</w:t>
      </w:r>
    </w:p>
    <w:p w:rsidR="00B46207" w:rsidRPr="00E4412C" w:rsidRDefault="00B46207" w:rsidP="00B46207">
      <w:pPr>
        <w:jc w:val="center"/>
        <w:rPr>
          <w:rFonts w:ascii="Arial" w:hAnsi="Arial" w:cs="Arial"/>
          <w:b/>
        </w:rPr>
      </w:pPr>
    </w:p>
    <w:p w:rsidR="00B46207" w:rsidRDefault="00B46207" w:rsidP="00B462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(NB. Copies to be kept by both parties)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46207" w:rsidTr="00B91B44">
        <w:trPr>
          <w:trHeight w:val="463"/>
        </w:trPr>
        <w:tc>
          <w:tcPr>
            <w:tcW w:w="10847" w:type="dxa"/>
            <w:vAlign w:val="bottom"/>
          </w:tcPr>
          <w:p w:rsidR="00B46207" w:rsidRDefault="00B46207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 Line Manager</w:t>
            </w:r>
          </w:p>
        </w:tc>
      </w:tr>
      <w:tr w:rsidR="00B46207" w:rsidTr="00B91B44">
        <w:trPr>
          <w:trHeight w:val="463"/>
        </w:trPr>
        <w:tc>
          <w:tcPr>
            <w:tcW w:w="10847" w:type="dxa"/>
            <w:vAlign w:val="bottom"/>
          </w:tcPr>
          <w:p w:rsidR="00B46207" w:rsidRPr="00834583" w:rsidRDefault="00B46207" w:rsidP="00B91B4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Line Manager: </w:t>
            </w:r>
          </w:p>
        </w:tc>
      </w:tr>
      <w:tr w:rsidR="00B46207" w:rsidTr="00B91B44">
        <w:trPr>
          <w:trHeight w:val="463"/>
        </w:trPr>
        <w:tc>
          <w:tcPr>
            <w:tcW w:w="10847" w:type="dxa"/>
            <w:vAlign w:val="bottom"/>
          </w:tcPr>
          <w:p w:rsidR="00B46207" w:rsidRDefault="00751B6A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  <w:bookmarkStart w:id="0" w:name="_GoBack"/>
            <w:bookmarkEnd w:id="0"/>
            <w:r w:rsidR="00B46207">
              <w:rPr>
                <w:rFonts w:ascii="Arial" w:hAnsi="Arial" w:cs="Arial"/>
              </w:rPr>
              <w:t>:</w:t>
            </w:r>
          </w:p>
        </w:tc>
      </w:tr>
      <w:tr w:rsidR="00B46207" w:rsidTr="00B91B44">
        <w:trPr>
          <w:trHeight w:val="463"/>
        </w:trPr>
        <w:tc>
          <w:tcPr>
            <w:tcW w:w="10847" w:type="dxa"/>
            <w:vAlign w:val="bottom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Colleague or Professional Association Rep:</w:t>
            </w:r>
          </w:p>
        </w:tc>
      </w:tr>
      <w:tr w:rsidR="00B46207" w:rsidTr="00B91B44">
        <w:trPr>
          <w:trHeight w:val="463"/>
        </w:trPr>
        <w:tc>
          <w:tcPr>
            <w:tcW w:w="10847" w:type="dxa"/>
            <w:vAlign w:val="bottom"/>
          </w:tcPr>
          <w:p w:rsidR="00B46207" w:rsidRPr="00834583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Meeting:</w:t>
            </w:r>
          </w:p>
        </w:tc>
      </w:tr>
      <w:tr w:rsidR="00B46207" w:rsidTr="00B91B44">
        <w:trPr>
          <w:trHeight w:val="463"/>
        </w:trPr>
        <w:tc>
          <w:tcPr>
            <w:tcW w:w="10847" w:type="dxa"/>
          </w:tcPr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concern(s):</w:t>
            </w: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</w:tc>
      </w:tr>
      <w:tr w:rsidR="00B46207" w:rsidTr="00B91B44">
        <w:trPr>
          <w:trHeight w:val="463"/>
        </w:trPr>
        <w:tc>
          <w:tcPr>
            <w:tcW w:w="10847" w:type="dxa"/>
          </w:tcPr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discussed:</w:t>
            </w: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</w:tc>
      </w:tr>
      <w:tr w:rsidR="00B46207" w:rsidTr="00B91B44">
        <w:trPr>
          <w:trHeight w:val="463"/>
        </w:trPr>
        <w:tc>
          <w:tcPr>
            <w:tcW w:w="10847" w:type="dxa"/>
          </w:tcPr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agreed the following action plan:  </w:t>
            </w:r>
          </w:p>
          <w:p w:rsidR="00B46207" w:rsidRPr="00E4412C" w:rsidRDefault="00B46207" w:rsidP="00B91B44">
            <w:pPr>
              <w:rPr>
                <w:rFonts w:ascii="Arial" w:hAnsi="Arial" w:cs="Arial"/>
                <w:sz w:val="18"/>
                <w:szCs w:val="18"/>
              </w:rPr>
            </w:pPr>
            <w:r w:rsidRPr="00E4412C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please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see over for detailed plan</w:t>
            </w:r>
            <w:r w:rsidRPr="00E4412C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</w:tc>
      </w:tr>
      <w:tr w:rsidR="00B46207" w:rsidTr="00B91B44">
        <w:trPr>
          <w:trHeight w:val="463"/>
        </w:trPr>
        <w:tc>
          <w:tcPr>
            <w:tcW w:w="10847" w:type="dxa"/>
          </w:tcPr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  <w:sz w:val="4"/>
                <w:szCs w:val="4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meet again to review on:</w:t>
            </w: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  <w:p w:rsidR="00B46207" w:rsidRDefault="00B46207" w:rsidP="00B91B44">
            <w:pPr>
              <w:rPr>
                <w:rFonts w:ascii="Arial" w:hAnsi="Arial" w:cs="Arial"/>
              </w:rPr>
            </w:pPr>
          </w:p>
        </w:tc>
      </w:tr>
    </w:tbl>
    <w:p w:rsidR="00B46207" w:rsidRDefault="00B46207" w:rsidP="00B46207">
      <w:pPr>
        <w:jc w:val="both"/>
        <w:rPr>
          <w:rFonts w:ascii="Arial" w:hAnsi="Arial" w:cs="Arial"/>
        </w:rPr>
      </w:pPr>
    </w:p>
    <w:p w:rsidR="00B46207" w:rsidRDefault="00B46207" w:rsidP="00B46207">
      <w:pPr>
        <w:jc w:val="both"/>
        <w:rPr>
          <w:rFonts w:ascii="Arial" w:hAnsi="Arial" w:cs="Arial"/>
        </w:rPr>
      </w:pPr>
    </w:p>
    <w:p w:rsidR="00B46207" w:rsidRDefault="00B46207" w:rsidP="00B46207">
      <w:pPr>
        <w:jc w:val="both"/>
        <w:rPr>
          <w:rFonts w:ascii="Arial" w:hAnsi="Arial" w:cs="Arial"/>
        </w:rPr>
      </w:pPr>
    </w:p>
    <w:p w:rsidR="00B46207" w:rsidRDefault="00B46207" w:rsidP="00B4620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350"/>
        <w:gridCol w:w="2206"/>
        <w:gridCol w:w="2480"/>
      </w:tblGrid>
      <w:tr w:rsidR="00B46207" w:rsidTr="00B91B44">
        <w:tc>
          <w:tcPr>
            <w:tcW w:w="16061" w:type="dxa"/>
            <w:gridSpan w:val="4"/>
            <w:vAlign w:val="center"/>
          </w:tcPr>
          <w:p w:rsidR="00B46207" w:rsidRDefault="00B46207" w:rsidP="00B91B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46207" w:rsidRPr="0025541C" w:rsidRDefault="00B46207" w:rsidP="00B91B4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541C">
              <w:rPr>
                <w:rFonts w:ascii="Arial" w:hAnsi="Arial" w:cs="Arial"/>
                <w:b/>
              </w:rPr>
              <w:t>Agreed Action Plan</w:t>
            </w:r>
          </w:p>
          <w:p w:rsidR="00B46207" w:rsidRPr="004A060B" w:rsidRDefault="00B46207" w:rsidP="00B91B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6207" w:rsidTr="00B91B44"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What:</w:t>
            </w:r>
          </w:p>
        </w:tc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Who: (to include support)</w:t>
            </w:r>
          </w:p>
        </w:tc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by:</w:t>
            </w:r>
          </w:p>
        </w:tc>
        <w:tc>
          <w:tcPr>
            <w:tcW w:w="4016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outcomes:</w:t>
            </w:r>
          </w:p>
        </w:tc>
      </w:tr>
      <w:tr w:rsidR="00B46207" w:rsidTr="00B91B44"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6" w:type="dxa"/>
          </w:tcPr>
          <w:p w:rsidR="00B46207" w:rsidRDefault="00B46207" w:rsidP="00B91B4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50EE" w:rsidRDefault="008D50EE"/>
    <w:sectPr w:rsidR="008D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07"/>
    <w:rsid w:val="00751B6A"/>
    <w:rsid w:val="008D50EE"/>
    <w:rsid w:val="00B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FFFD-4428-485E-8BD9-A83BAC2A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Portsmouth Girls School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Denton</dc:creator>
  <cp:lastModifiedBy>Kelly Denton</cp:lastModifiedBy>
  <cp:revision>2</cp:revision>
  <dcterms:created xsi:type="dcterms:W3CDTF">2015-10-14T15:12:00Z</dcterms:created>
  <dcterms:modified xsi:type="dcterms:W3CDTF">2015-10-16T10:32:00Z</dcterms:modified>
</cp:coreProperties>
</file>